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86" w:rsidRPr="00E43D86" w:rsidRDefault="00E43D86" w:rsidP="00E43D86">
      <w:pPr>
        <w:rPr>
          <w:rFonts w:ascii="Comic Sans MS" w:hAnsi="Comic Sans MS"/>
          <w:b/>
          <w:sz w:val="24"/>
          <w:szCs w:val="24"/>
        </w:rPr>
      </w:pPr>
      <w:r w:rsidRPr="00E43D86">
        <w:rPr>
          <w:rFonts w:ascii="Comic Sans MS" w:hAnsi="Comic Sans MS"/>
          <w:b/>
          <w:sz w:val="24"/>
          <w:szCs w:val="24"/>
        </w:rPr>
        <w:t>Unit 5</w:t>
      </w:r>
    </w:p>
    <w:p w:rsidR="00C6328E" w:rsidRPr="00E43D86" w:rsidRDefault="00E43D86" w:rsidP="00E43D86">
      <w:pPr>
        <w:rPr>
          <w:rFonts w:ascii="Comic Sans MS" w:hAnsi="Comic Sans MS"/>
          <w:b/>
          <w:i/>
        </w:rPr>
      </w:pPr>
      <w:r w:rsidRPr="00E43D86">
        <w:rPr>
          <w:rFonts w:ascii="Comic Sans MS" w:hAnsi="Comic Sans MS"/>
          <w:b/>
          <w:i/>
        </w:rPr>
        <w:t>Proportional Reasoning Vocabulary</w:t>
      </w:r>
    </w:p>
    <w:p w:rsidR="00E43D86" w:rsidRPr="00E43D86" w:rsidRDefault="00E43D86" w:rsidP="00E43D86">
      <w:pPr>
        <w:rPr>
          <w:rFonts w:ascii="Comic Sans MS" w:hAnsi="Comic Sans MS"/>
        </w:rPr>
      </w:pPr>
      <w:r w:rsidRPr="00E43D86">
        <w:rPr>
          <w:rFonts w:ascii="Comic Sans MS" w:hAnsi="Comic Sans MS"/>
        </w:rPr>
        <w:t xml:space="preserve">I.  Define each word.  </w:t>
      </w:r>
    </w:p>
    <w:p w:rsidR="00E43D86" w:rsidRPr="00E43D86" w:rsidRDefault="00E43D86" w:rsidP="00E43D86">
      <w:pPr>
        <w:rPr>
          <w:rFonts w:ascii="Comic Sans MS" w:hAnsi="Comic Sans MS"/>
        </w:rPr>
      </w:pPr>
      <w:r w:rsidRPr="00E43D86">
        <w:rPr>
          <w:rFonts w:ascii="Comic Sans MS" w:hAnsi="Comic Sans MS"/>
        </w:rPr>
        <w:t>II. Draw an illustration to represent the word.</w:t>
      </w:r>
    </w:p>
    <w:p w:rsidR="00E43D86" w:rsidRPr="00E43D86" w:rsidRDefault="00E43D86" w:rsidP="00E43D86">
      <w:pPr>
        <w:rPr>
          <w:rFonts w:ascii="Comic Sans MS" w:hAnsi="Comic Sans MS"/>
        </w:rPr>
      </w:pPr>
      <w:r w:rsidRPr="00E43D86">
        <w:rPr>
          <w:rFonts w:ascii="Comic Sans MS" w:hAnsi="Comic Sans MS"/>
        </w:rPr>
        <w:t>III. Show an example for each word. (You may have to research examples)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</w:tblGrid>
      <w:tr w:rsidR="00E43D86" w:rsidRPr="00E43D86" w:rsidTr="00E43D86">
        <w:tc>
          <w:tcPr>
            <w:tcW w:w="6565" w:type="dxa"/>
          </w:tcPr>
          <w:p w:rsidR="00E43D86" w:rsidRPr="00E43D86" w:rsidRDefault="00E43D86" w:rsidP="00E43D86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1.  Complex Fractions-</w:t>
            </w:r>
          </w:p>
        </w:tc>
      </w:tr>
      <w:tr w:rsidR="00E43D86" w:rsidRPr="00E43D86" w:rsidTr="00E43D86">
        <w:tc>
          <w:tcPr>
            <w:tcW w:w="6565" w:type="dxa"/>
          </w:tcPr>
          <w:p w:rsidR="00E43D86" w:rsidRPr="00E43D86" w:rsidRDefault="00E43D86" w:rsidP="00E43D86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2.  Constant of Proportionality-</w:t>
            </w:r>
          </w:p>
        </w:tc>
      </w:tr>
      <w:tr w:rsidR="00E43D86" w:rsidRPr="00E43D86" w:rsidTr="00E43D86">
        <w:tc>
          <w:tcPr>
            <w:tcW w:w="6565" w:type="dxa"/>
          </w:tcPr>
          <w:p w:rsidR="00E43D86" w:rsidRPr="00E43D86" w:rsidRDefault="00E43D86" w:rsidP="00E43D86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3.  Corresponding Sides or angles-</w:t>
            </w:r>
          </w:p>
        </w:tc>
      </w:tr>
      <w:tr w:rsidR="00E43D86" w:rsidRPr="00E43D86" w:rsidTr="00E43D86">
        <w:tc>
          <w:tcPr>
            <w:tcW w:w="6565" w:type="dxa"/>
          </w:tcPr>
          <w:p w:rsidR="00E43D86" w:rsidRPr="00E43D86" w:rsidRDefault="00E43D86" w:rsidP="00E43D86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4.  Proportion-</w:t>
            </w:r>
          </w:p>
        </w:tc>
      </w:tr>
      <w:tr w:rsidR="00E43D86" w:rsidRPr="00E43D86" w:rsidTr="00E43D86">
        <w:tc>
          <w:tcPr>
            <w:tcW w:w="6565" w:type="dxa"/>
          </w:tcPr>
          <w:p w:rsidR="00E43D86" w:rsidRPr="00E43D86" w:rsidRDefault="00E43D86" w:rsidP="00E43D86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5.  Rate-</w:t>
            </w:r>
          </w:p>
        </w:tc>
      </w:tr>
      <w:tr w:rsidR="00E43D86" w:rsidRPr="00E43D86" w:rsidTr="00E43D86">
        <w:tc>
          <w:tcPr>
            <w:tcW w:w="6565" w:type="dxa"/>
          </w:tcPr>
          <w:p w:rsidR="00E43D86" w:rsidRPr="00E43D86" w:rsidRDefault="00E43D86" w:rsidP="00E43D86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6.  Ratio-</w:t>
            </w:r>
          </w:p>
        </w:tc>
      </w:tr>
      <w:tr w:rsidR="00E43D86" w:rsidRPr="00E43D86" w:rsidTr="00E43D86">
        <w:tc>
          <w:tcPr>
            <w:tcW w:w="6565" w:type="dxa"/>
          </w:tcPr>
          <w:p w:rsidR="00E43D86" w:rsidRPr="00E43D86" w:rsidRDefault="00E43D86" w:rsidP="00E43D86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7.  Scale Factor-</w:t>
            </w:r>
          </w:p>
        </w:tc>
      </w:tr>
      <w:tr w:rsidR="00E43D86" w:rsidRPr="00E43D86" w:rsidTr="00E43D86">
        <w:tc>
          <w:tcPr>
            <w:tcW w:w="6565" w:type="dxa"/>
          </w:tcPr>
          <w:p w:rsidR="00E43D86" w:rsidRPr="00E43D86" w:rsidRDefault="00E43D86" w:rsidP="00E43D86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8.  Similar Figures-</w:t>
            </w:r>
          </w:p>
        </w:tc>
      </w:tr>
      <w:tr w:rsidR="00E43D86" w:rsidRPr="00E43D86" w:rsidTr="00E43D86">
        <w:tc>
          <w:tcPr>
            <w:tcW w:w="6565" w:type="dxa"/>
          </w:tcPr>
          <w:p w:rsidR="00E43D86" w:rsidRPr="00E43D86" w:rsidRDefault="00E43D86" w:rsidP="00E43D86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9.  Unit Rate-</w:t>
            </w:r>
          </w:p>
        </w:tc>
      </w:tr>
      <w:tr w:rsidR="00E43C36" w:rsidRPr="00E43D86" w:rsidTr="00E43D86">
        <w:tc>
          <w:tcPr>
            <w:tcW w:w="6565" w:type="dxa"/>
          </w:tcPr>
          <w:p w:rsidR="00E43C36" w:rsidRPr="00E43D86" w:rsidRDefault="00E43C36" w:rsidP="00E43D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Proportional Graph-</w:t>
            </w:r>
          </w:p>
        </w:tc>
      </w:tr>
    </w:tbl>
    <w:p w:rsidR="00E43D86" w:rsidRDefault="00E43D86" w:rsidP="00E43D86"/>
    <w:p w:rsidR="00E43D86" w:rsidRDefault="00E43D86" w:rsidP="00E43D86"/>
    <w:p w:rsidR="00E43D86" w:rsidRPr="00E43D86" w:rsidRDefault="00E43D86" w:rsidP="00E43D86">
      <w:pPr>
        <w:rPr>
          <w:rFonts w:ascii="Comic Sans MS" w:hAnsi="Comic Sans MS"/>
          <w:b/>
          <w:sz w:val="24"/>
          <w:szCs w:val="24"/>
        </w:rPr>
      </w:pPr>
      <w:r w:rsidRPr="00E43D86">
        <w:rPr>
          <w:rFonts w:ascii="Comic Sans MS" w:hAnsi="Comic Sans MS"/>
          <w:b/>
          <w:sz w:val="24"/>
          <w:szCs w:val="24"/>
        </w:rPr>
        <w:t>Unit 5</w:t>
      </w:r>
    </w:p>
    <w:p w:rsidR="00E43D86" w:rsidRPr="00E43D86" w:rsidRDefault="00E43D86" w:rsidP="00E43D86">
      <w:pPr>
        <w:rPr>
          <w:rFonts w:ascii="Comic Sans MS" w:hAnsi="Comic Sans MS"/>
          <w:b/>
          <w:i/>
        </w:rPr>
      </w:pPr>
      <w:r w:rsidRPr="00E43D86">
        <w:rPr>
          <w:rFonts w:ascii="Comic Sans MS" w:hAnsi="Comic Sans MS"/>
          <w:b/>
          <w:i/>
        </w:rPr>
        <w:t>Proportional Reasoning Vocabulary</w:t>
      </w:r>
    </w:p>
    <w:p w:rsidR="00E43D86" w:rsidRPr="00E43D86" w:rsidRDefault="00E43D86" w:rsidP="00E43D86">
      <w:pPr>
        <w:rPr>
          <w:rFonts w:ascii="Comic Sans MS" w:hAnsi="Comic Sans MS"/>
        </w:rPr>
      </w:pPr>
      <w:r w:rsidRPr="00E43D86">
        <w:rPr>
          <w:rFonts w:ascii="Comic Sans MS" w:hAnsi="Comic Sans MS"/>
        </w:rPr>
        <w:t xml:space="preserve">I.  Define each word.  </w:t>
      </w:r>
    </w:p>
    <w:p w:rsidR="00E43D86" w:rsidRPr="00E43D86" w:rsidRDefault="00E43D86" w:rsidP="00E43D86">
      <w:pPr>
        <w:rPr>
          <w:rFonts w:ascii="Comic Sans MS" w:hAnsi="Comic Sans MS"/>
        </w:rPr>
      </w:pPr>
      <w:r w:rsidRPr="00E43D86">
        <w:rPr>
          <w:rFonts w:ascii="Comic Sans MS" w:hAnsi="Comic Sans MS"/>
        </w:rPr>
        <w:t>II. Draw an illustration to represent the word.</w:t>
      </w:r>
    </w:p>
    <w:p w:rsidR="00E43D86" w:rsidRPr="00E43D86" w:rsidRDefault="00E43D86" w:rsidP="00E43D86">
      <w:pPr>
        <w:rPr>
          <w:rFonts w:ascii="Comic Sans MS" w:hAnsi="Comic Sans MS"/>
        </w:rPr>
      </w:pPr>
      <w:r w:rsidRPr="00E43D86">
        <w:rPr>
          <w:rFonts w:ascii="Comic Sans MS" w:hAnsi="Comic Sans MS"/>
        </w:rPr>
        <w:t>III. Show an example for each word. (You may have to research examples)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</w:tblGrid>
      <w:tr w:rsidR="00E43D86" w:rsidRPr="00E43D86" w:rsidTr="004F2B15">
        <w:tc>
          <w:tcPr>
            <w:tcW w:w="6565" w:type="dxa"/>
          </w:tcPr>
          <w:p w:rsidR="00E43D86" w:rsidRPr="00E43D86" w:rsidRDefault="00E43D86" w:rsidP="004F2B15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1.  Complex Fractions-</w:t>
            </w:r>
          </w:p>
        </w:tc>
      </w:tr>
      <w:tr w:rsidR="00E43D86" w:rsidRPr="00E43D86" w:rsidTr="004F2B15">
        <w:tc>
          <w:tcPr>
            <w:tcW w:w="6565" w:type="dxa"/>
          </w:tcPr>
          <w:p w:rsidR="00E43D86" w:rsidRPr="00E43D86" w:rsidRDefault="00E43D86" w:rsidP="004F2B15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2.  Constant of Proportionality-</w:t>
            </w:r>
          </w:p>
        </w:tc>
      </w:tr>
      <w:tr w:rsidR="00E43D86" w:rsidRPr="00E43D86" w:rsidTr="004F2B15">
        <w:tc>
          <w:tcPr>
            <w:tcW w:w="6565" w:type="dxa"/>
          </w:tcPr>
          <w:p w:rsidR="00E43D86" w:rsidRPr="00E43D86" w:rsidRDefault="00E43D86" w:rsidP="004F2B15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3.  Corresponding Sides or angles-</w:t>
            </w:r>
          </w:p>
        </w:tc>
      </w:tr>
      <w:tr w:rsidR="00E43D86" w:rsidRPr="00E43D86" w:rsidTr="004F2B15">
        <w:tc>
          <w:tcPr>
            <w:tcW w:w="6565" w:type="dxa"/>
          </w:tcPr>
          <w:p w:rsidR="00E43D86" w:rsidRPr="00E43D86" w:rsidRDefault="00E43D86" w:rsidP="004F2B15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4.  Proportion-</w:t>
            </w:r>
          </w:p>
        </w:tc>
      </w:tr>
      <w:tr w:rsidR="00E43D86" w:rsidRPr="00E43D86" w:rsidTr="004F2B15">
        <w:tc>
          <w:tcPr>
            <w:tcW w:w="6565" w:type="dxa"/>
          </w:tcPr>
          <w:p w:rsidR="00E43D86" w:rsidRPr="00E43D86" w:rsidRDefault="00E43D86" w:rsidP="004F2B15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5.  Rate-</w:t>
            </w:r>
          </w:p>
        </w:tc>
      </w:tr>
      <w:tr w:rsidR="00E43D86" w:rsidRPr="00E43D86" w:rsidTr="004F2B15">
        <w:tc>
          <w:tcPr>
            <w:tcW w:w="6565" w:type="dxa"/>
          </w:tcPr>
          <w:p w:rsidR="00E43D86" w:rsidRPr="00E43D86" w:rsidRDefault="00E43D86" w:rsidP="004F2B15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6.  Ratio-</w:t>
            </w:r>
          </w:p>
        </w:tc>
      </w:tr>
      <w:tr w:rsidR="00E43D86" w:rsidRPr="00E43D86" w:rsidTr="004F2B15">
        <w:tc>
          <w:tcPr>
            <w:tcW w:w="6565" w:type="dxa"/>
          </w:tcPr>
          <w:p w:rsidR="00E43D86" w:rsidRPr="00E43D86" w:rsidRDefault="00E43D86" w:rsidP="004F2B15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7.  Scale Factor-</w:t>
            </w:r>
          </w:p>
        </w:tc>
      </w:tr>
      <w:tr w:rsidR="00E43D86" w:rsidRPr="00E43D86" w:rsidTr="004F2B15">
        <w:tc>
          <w:tcPr>
            <w:tcW w:w="6565" w:type="dxa"/>
          </w:tcPr>
          <w:p w:rsidR="00E43D86" w:rsidRPr="00E43D86" w:rsidRDefault="00E43D86" w:rsidP="004F2B15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8.  Similar Figures-</w:t>
            </w:r>
          </w:p>
        </w:tc>
        <w:bookmarkStart w:id="0" w:name="_GoBack"/>
        <w:bookmarkEnd w:id="0"/>
      </w:tr>
      <w:tr w:rsidR="00E43D86" w:rsidRPr="00E43D86" w:rsidTr="004F2B15">
        <w:tc>
          <w:tcPr>
            <w:tcW w:w="6565" w:type="dxa"/>
          </w:tcPr>
          <w:p w:rsidR="00E43D86" w:rsidRPr="00E43D86" w:rsidRDefault="00E43D86" w:rsidP="004F2B15">
            <w:pPr>
              <w:rPr>
                <w:rFonts w:ascii="Comic Sans MS" w:hAnsi="Comic Sans MS"/>
              </w:rPr>
            </w:pPr>
            <w:r w:rsidRPr="00E43D86">
              <w:rPr>
                <w:rFonts w:ascii="Comic Sans MS" w:hAnsi="Comic Sans MS"/>
              </w:rPr>
              <w:t>9.  Unit Rate-</w:t>
            </w:r>
          </w:p>
        </w:tc>
      </w:tr>
      <w:tr w:rsidR="00E43C36" w:rsidRPr="00E43D86" w:rsidTr="004F2B15">
        <w:tc>
          <w:tcPr>
            <w:tcW w:w="656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39"/>
            </w:tblGrid>
            <w:tr w:rsidR="00E43C36" w:rsidRPr="00E43D86" w:rsidTr="004F2B15">
              <w:tc>
                <w:tcPr>
                  <w:tcW w:w="6565" w:type="dxa"/>
                </w:tcPr>
                <w:p w:rsidR="00E43C36" w:rsidRPr="00E43D86" w:rsidRDefault="00E43C36" w:rsidP="00E43C3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10. Proportional Graph-</w:t>
                  </w:r>
                </w:p>
              </w:tc>
            </w:tr>
          </w:tbl>
          <w:p w:rsidR="00E43C36" w:rsidRPr="00E43D86" w:rsidRDefault="00E43C36" w:rsidP="004F2B15">
            <w:pPr>
              <w:rPr>
                <w:rFonts w:ascii="Comic Sans MS" w:hAnsi="Comic Sans MS"/>
              </w:rPr>
            </w:pPr>
          </w:p>
        </w:tc>
      </w:tr>
    </w:tbl>
    <w:p w:rsidR="00E43D86" w:rsidRDefault="00E43D86" w:rsidP="00E43D86"/>
    <w:p w:rsidR="00E43D86" w:rsidRDefault="00E43D86" w:rsidP="00E43D86">
      <w:pPr>
        <w:jc w:val="center"/>
      </w:pPr>
    </w:p>
    <w:sectPr w:rsidR="00E43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6"/>
    <w:rsid w:val="00240213"/>
    <w:rsid w:val="00271BA7"/>
    <w:rsid w:val="006356EC"/>
    <w:rsid w:val="00E43C36"/>
    <w:rsid w:val="00E4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A1CAC-3203-412C-A449-2B56D4EE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wmcrorie</dc:creator>
  <cp:keywords/>
  <dc:description/>
  <cp:lastModifiedBy>wmcrorie</cp:lastModifiedBy>
  <cp:revision>1</cp:revision>
  <cp:lastPrinted>2017-10-25T19:08:00Z</cp:lastPrinted>
  <dcterms:created xsi:type="dcterms:W3CDTF">2017-10-25T18:48:00Z</dcterms:created>
  <dcterms:modified xsi:type="dcterms:W3CDTF">2017-10-25T19:13:00Z</dcterms:modified>
</cp:coreProperties>
</file>